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8D" w:rsidRPr="00F9738D" w:rsidRDefault="00F9738D" w:rsidP="00F9738D">
      <w:pPr>
        <w:jc w:val="both"/>
      </w:pPr>
      <w:r>
        <w:t xml:space="preserve">The ICPS data are from editions 1 through 9 of the World Prison Population Lists. Editions 6-10 are available online at </w:t>
      </w:r>
      <w:hyperlink r:id="rId6" w:history="1">
        <w:r w:rsidRPr="005C42B2">
          <w:rPr>
            <w:rStyle w:val="Hyperlink"/>
          </w:rPr>
          <w:t>http://www.prisonstudies.org/research-publications?shs_term_node_tid_depth=27</w:t>
        </w:r>
      </w:hyperlink>
      <w:r>
        <w:t>. The tables in the pdf’s were converted to Excel using Adobe Acrobat, and then merged.</w:t>
      </w:r>
    </w:p>
    <w:p w:rsidR="00F9738D" w:rsidRPr="00CA1EC4" w:rsidRDefault="00CA1EC4" w:rsidP="00CA1EC4">
      <w:r>
        <w:t>I added England and Wales, Scotland, and Northern Ireland to obtain the UK numbers.</w:t>
      </w:r>
      <w:bookmarkStart w:id="0" w:name="_GoBack"/>
      <w:bookmarkEnd w:id="0"/>
    </w:p>
    <w:p w:rsidR="005B1826" w:rsidRPr="005B1826" w:rsidRDefault="005B1826" w:rsidP="00F9738D">
      <w:pPr>
        <w:rPr>
          <w:u w:val="single"/>
        </w:rPr>
      </w:pPr>
      <w:r>
        <w:rPr>
          <w:u w:val="single"/>
        </w:rPr>
        <w:t>Countries with multiple values for same year:</w:t>
      </w:r>
    </w:p>
    <w:p w:rsidR="005B1826" w:rsidRDefault="005B1826" w:rsidP="005B1826">
      <w:pPr>
        <w:pStyle w:val="ListParagraph"/>
        <w:numPr>
          <w:ilvl w:val="0"/>
          <w:numId w:val="1"/>
        </w:numPr>
        <w:rPr>
          <w:u w:val="single"/>
        </w:rPr>
      </w:pPr>
      <w:r>
        <w:rPr>
          <w:u w:val="single"/>
        </w:rPr>
        <w:t>Canada</w:t>
      </w:r>
    </w:p>
    <w:p w:rsidR="005B1826" w:rsidRDefault="005B1826" w:rsidP="005B1826">
      <w:r>
        <w:t xml:space="preserve">Canada usually reports the average daily population for April through March </w:t>
      </w:r>
      <w:r w:rsidR="00041066">
        <w:t xml:space="preserve">(cf. separate Excel sheet) </w:t>
      </w:r>
      <w:r>
        <w:t>– I assign this to the previous year</w:t>
      </w:r>
    </w:p>
    <w:p w:rsidR="005B1826" w:rsidRDefault="005B1826" w:rsidP="005B1826">
      <w:pPr>
        <w:pStyle w:val="ListParagraph"/>
        <w:numPr>
          <w:ilvl w:val="0"/>
          <w:numId w:val="1"/>
        </w:numPr>
        <w:rPr>
          <w:u w:val="single"/>
        </w:rPr>
      </w:pPr>
      <w:r w:rsidRPr="005B1826">
        <w:rPr>
          <w:u w:val="single"/>
        </w:rPr>
        <w:t>Cape Verde</w:t>
      </w:r>
    </w:p>
    <w:p w:rsidR="005B1826" w:rsidRDefault="005B1826" w:rsidP="005B1826">
      <w:r>
        <w:t>Cape Verde has 775 for 1999 in WPPL 2-4 from “criminal justice expert” but 755 for the same year in WPPL 5 from national prison administration – I retain the latter.</w:t>
      </w:r>
    </w:p>
    <w:p w:rsidR="00BF4A10" w:rsidRDefault="00BF4A10" w:rsidP="005B1826">
      <w:pPr>
        <w:pStyle w:val="ListParagraph"/>
        <w:numPr>
          <w:ilvl w:val="0"/>
          <w:numId w:val="1"/>
        </w:numPr>
        <w:rPr>
          <w:u w:val="single"/>
        </w:rPr>
      </w:pPr>
      <w:r>
        <w:rPr>
          <w:u w:val="single"/>
        </w:rPr>
        <w:t>Philippines</w:t>
      </w:r>
    </w:p>
    <w:p w:rsidR="00BF4A10" w:rsidRPr="00BF4A10" w:rsidRDefault="00BF4A10" w:rsidP="00BF4A10">
      <w:r>
        <w:t>The Philippines consistently has 70,383 for 1999 in WPPL 3-6 from “</w:t>
      </w:r>
      <w:r w:rsidRPr="00BF4A10">
        <w:t>UNAFEI, from crim. just. expert, Phil’s</w:t>
      </w:r>
      <w:r>
        <w:t>”, but it has a much</w:t>
      </w:r>
      <w:r w:rsidR="001C5E19">
        <w:t xml:space="preserve"> lower number (21,287) in WPPL 2 from “</w:t>
      </w:r>
      <w:r w:rsidR="001C5E19" w:rsidRPr="001C5E19">
        <w:t>David Biles, from NPA</w:t>
      </w:r>
      <w:r w:rsidR="001C5E19">
        <w:t>.” Since the latter number also does not include municipal and provincial prisons (see note in WPPL 2), I discard it and retain the former.</w:t>
      </w:r>
    </w:p>
    <w:p w:rsidR="005B1826" w:rsidRDefault="005B1826" w:rsidP="005B1826">
      <w:pPr>
        <w:pStyle w:val="ListParagraph"/>
        <w:numPr>
          <w:ilvl w:val="0"/>
          <w:numId w:val="1"/>
        </w:numPr>
        <w:rPr>
          <w:u w:val="single"/>
        </w:rPr>
      </w:pPr>
      <w:r w:rsidRPr="005B1826">
        <w:rPr>
          <w:u w:val="single"/>
        </w:rPr>
        <w:t>Other countries</w:t>
      </w:r>
    </w:p>
    <w:p w:rsidR="005B1826" w:rsidRPr="005B1826" w:rsidRDefault="005B1826" w:rsidP="005B1826">
      <w:r>
        <w:t>Several countries have different equally trustworthy numbers for the same year. In particular,</w:t>
      </w:r>
    </w:p>
    <w:p w:rsidR="008C40C4" w:rsidRDefault="008C40C4" w:rsidP="005B1826">
      <w:pPr>
        <w:pStyle w:val="ListBullet"/>
      </w:pPr>
      <w:r>
        <w:t>Australia: WPPL 3 and 4 give value for March 1 and June 30, 2001, respectively</w:t>
      </w:r>
    </w:p>
    <w:p w:rsidR="00887059" w:rsidRDefault="00887059" w:rsidP="005B1826">
      <w:pPr>
        <w:pStyle w:val="ListBullet"/>
      </w:pPr>
      <w:r>
        <w:t>Azerbaijan: WPPL 5 and 6 give value for January and September 2003, respectively</w:t>
      </w:r>
    </w:p>
    <w:p w:rsidR="009123E6" w:rsidRDefault="009123E6" w:rsidP="005B1826">
      <w:pPr>
        <w:pStyle w:val="ListBullet"/>
      </w:pPr>
      <w:r>
        <w:t>Belarus: WPPL 7 and 8 give values for January and December 2006, respectively</w:t>
      </w:r>
      <w:r w:rsidR="008442D5">
        <w:t>; WPPL 4 and 5 give May and December, 2001</w:t>
      </w:r>
    </w:p>
    <w:p w:rsidR="00B830CB" w:rsidRDefault="00B830CB" w:rsidP="005B1826">
      <w:pPr>
        <w:pStyle w:val="ListBullet"/>
      </w:pPr>
      <w:r>
        <w:t>Bulgaria: WPPL 1 and 2 give values for July and September 1998, respectively</w:t>
      </w:r>
    </w:p>
    <w:p w:rsidR="00D07734" w:rsidRDefault="001E4022" w:rsidP="005B1826">
      <w:pPr>
        <w:pStyle w:val="ListBullet"/>
      </w:pPr>
      <w:r>
        <w:t>Chile: WPPL 4 and 5 give values for January and June 2002, respectively</w:t>
      </w:r>
    </w:p>
    <w:p w:rsidR="00DD5AFD" w:rsidRDefault="00DD5AFD" w:rsidP="005B1826">
      <w:pPr>
        <w:pStyle w:val="ListBullet"/>
      </w:pPr>
      <w:r>
        <w:t>Croatia: WPPL 3 and 4/5 give values for January and December 2001, respectively</w:t>
      </w:r>
    </w:p>
    <w:p w:rsidR="005902F5" w:rsidRDefault="005902F5" w:rsidP="005B1826">
      <w:pPr>
        <w:pStyle w:val="ListBullet"/>
      </w:pPr>
      <w:r>
        <w:t>El Salvador: WPPL 2 has number for 1999 from “</w:t>
      </w:r>
      <w:r w:rsidRPr="005902F5">
        <w:t>Elias Carranza,ILANUD,from NPA et al</w:t>
      </w:r>
      <w:r>
        <w:t>” (ILANUD = UN Lat Am Institute), while WPPL 3 has very close value from “</w:t>
      </w:r>
      <w:r w:rsidR="008C6EB7">
        <w:t>US g</w:t>
      </w:r>
      <w:r>
        <w:t>overnment report”</w:t>
      </w:r>
    </w:p>
    <w:p w:rsidR="002F7989" w:rsidRDefault="002F7989" w:rsidP="005B1826">
      <w:pPr>
        <w:pStyle w:val="ListBullet"/>
      </w:pPr>
      <w:r>
        <w:t>Georgia: WPPL 4 and 5 give values for January and September 2002, respectively</w:t>
      </w:r>
    </w:p>
    <w:p w:rsidR="004A4FC6" w:rsidRDefault="004A4FC6" w:rsidP="005B1826">
      <w:pPr>
        <w:pStyle w:val="ListBullet"/>
      </w:pPr>
      <w:r>
        <w:t>Germany: WPPL 3 and 4 give values for August and November 2002, respectively</w:t>
      </w:r>
    </w:p>
    <w:p w:rsidR="005207B1" w:rsidRDefault="005207B1" w:rsidP="005B1826">
      <w:pPr>
        <w:pStyle w:val="ListBullet"/>
      </w:pPr>
      <w:r>
        <w:t>Guatemala: same as El Salvador</w:t>
      </w:r>
    </w:p>
    <w:p w:rsidR="00E81E6A" w:rsidRDefault="00B019D9" w:rsidP="005B1826">
      <w:pPr>
        <w:pStyle w:val="ListBullet"/>
      </w:pPr>
      <w:r>
        <w:t>Guyana: WPPL 6</w:t>
      </w:r>
      <w:r w:rsidR="00E81E6A">
        <w:t xml:space="preserve"> and </w:t>
      </w:r>
      <w:r>
        <w:t>7</w:t>
      </w:r>
      <w:r w:rsidR="00E81E6A">
        <w:t xml:space="preserve"> have values for January and December 2005, respectively</w:t>
      </w:r>
    </w:p>
    <w:p w:rsidR="00B019D9" w:rsidRDefault="00B019D9" w:rsidP="005B1826">
      <w:pPr>
        <w:pStyle w:val="ListBullet"/>
      </w:pPr>
      <w:r>
        <w:t>Israel: WPPL 6 and 7 have values for September and December 2004, respectively</w:t>
      </w:r>
    </w:p>
    <w:p w:rsidR="00993141" w:rsidRDefault="00993141" w:rsidP="005B1826">
      <w:pPr>
        <w:pStyle w:val="ListBullet"/>
      </w:pPr>
      <w:r>
        <w:t>Jordan: WPPL 5/6 and 7 have values for February and December 2004, respectively</w:t>
      </w:r>
    </w:p>
    <w:p w:rsidR="00993141" w:rsidRDefault="00993141" w:rsidP="005B1826">
      <w:pPr>
        <w:pStyle w:val="ListBullet"/>
      </w:pPr>
      <w:r>
        <w:t>Mexico has slightly different values in WPPL 2 and 3 (same source; only one with month)</w:t>
      </w:r>
    </w:p>
    <w:p w:rsidR="006B3A34" w:rsidRDefault="006B3A34" w:rsidP="005B1826">
      <w:pPr>
        <w:pStyle w:val="ListBullet"/>
      </w:pPr>
      <w:r>
        <w:lastRenderedPageBreak/>
        <w:t>Moldova WPPL 5 and 6 have values for January and September 2003, respectively</w:t>
      </w:r>
    </w:p>
    <w:p w:rsidR="00D26B6C" w:rsidRDefault="00D26B6C" w:rsidP="005B1826">
      <w:pPr>
        <w:pStyle w:val="ListBullet"/>
      </w:pPr>
      <w:r>
        <w:t>Slovakia, 1998: WPPL 1 (</w:t>
      </w:r>
      <w:r w:rsidR="002E0D2E">
        <w:t>7511</w:t>
      </w:r>
      <w:r>
        <w:t>, source: NPA conference paper 1998) vs 2 (</w:t>
      </w:r>
      <w:r w:rsidR="002E0D2E">
        <w:t>6628, Council of Europe</w:t>
      </w:r>
      <w:r>
        <w:t>)</w:t>
      </w:r>
      <w:r w:rsidR="002E0D2E">
        <w:t xml:space="preserve"> ?</w:t>
      </w:r>
    </w:p>
    <w:p w:rsidR="00D26B6C" w:rsidRDefault="00D26B6C" w:rsidP="005B1826">
      <w:pPr>
        <w:pStyle w:val="ListBullet"/>
      </w:pPr>
      <w:r>
        <w:t>Uruguay has quite different values (4k vs 6k) in WPPL 2 and 3 (same source; only one with month)</w:t>
      </w:r>
    </w:p>
    <w:p w:rsidR="005B1826" w:rsidRDefault="005B1826" w:rsidP="005B1826">
      <w:r>
        <w:t xml:space="preserve">Other countries for which I have </w:t>
      </w:r>
      <w:r>
        <w:rPr>
          <w:u w:val="single"/>
        </w:rPr>
        <w:t>not</w:t>
      </w:r>
      <w:r>
        <w:t xml:space="preserve"> checked the source of the inconsistency are: Morocco (2004), Northern Mariana (2008), Pakistan (1999), Puerto Rico (2002), Slovakia (2001), Swaziland (2002), Switzerland (2002), Tonga (2002)</w:t>
      </w:r>
      <w:r w:rsidR="00E251E3">
        <w:t>, Ukraine (2003), Venezuela (2003)</w:t>
      </w:r>
      <w:r w:rsidR="007847E5">
        <w:t>.</w:t>
      </w:r>
    </w:p>
    <w:p w:rsidR="007847E5" w:rsidRPr="007847E5" w:rsidRDefault="007847E5" w:rsidP="005B1826">
      <w:r>
        <w:t xml:space="preserve">In either case, I retain the </w:t>
      </w:r>
      <w:r>
        <w:rPr>
          <w:u w:val="single"/>
        </w:rPr>
        <w:t>average</w:t>
      </w:r>
      <w:r>
        <w:t xml:space="preserve"> of the two values.</w:t>
      </w:r>
    </w:p>
    <w:p w:rsidR="00D26B6C" w:rsidRDefault="00D26B6C" w:rsidP="00993141"/>
    <w:sectPr w:rsidR="00D26B6C" w:rsidSect="00C27D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33A650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4EA5BE8"/>
    <w:multiLevelType w:val="hybridMultilevel"/>
    <w:tmpl w:val="95DCBE32"/>
    <w:lvl w:ilvl="0" w:tplc="B63815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2"/>
  </w:compat>
  <w:rsids>
    <w:rsidRoot w:val="00800FB6"/>
    <w:rsid w:val="00041066"/>
    <w:rsid w:val="00066709"/>
    <w:rsid w:val="001C5E19"/>
    <w:rsid w:val="001E4022"/>
    <w:rsid w:val="002E0D2E"/>
    <w:rsid w:val="002F7989"/>
    <w:rsid w:val="004568A7"/>
    <w:rsid w:val="004A4FC6"/>
    <w:rsid w:val="00511A2F"/>
    <w:rsid w:val="005207B1"/>
    <w:rsid w:val="005902F5"/>
    <w:rsid w:val="005B1826"/>
    <w:rsid w:val="006B3A34"/>
    <w:rsid w:val="006C7BA7"/>
    <w:rsid w:val="006D42F2"/>
    <w:rsid w:val="007847E5"/>
    <w:rsid w:val="00800FB6"/>
    <w:rsid w:val="008442D5"/>
    <w:rsid w:val="00887059"/>
    <w:rsid w:val="008C40C4"/>
    <w:rsid w:val="008C6EB7"/>
    <w:rsid w:val="008E3380"/>
    <w:rsid w:val="009123E6"/>
    <w:rsid w:val="00993141"/>
    <w:rsid w:val="009F1AA6"/>
    <w:rsid w:val="00B019D9"/>
    <w:rsid w:val="00B830CB"/>
    <w:rsid w:val="00BF4A10"/>
    <w:rsid w:val="00C27D1A"/>
    <w:rsid w:val="00CA1EC4"/>
    <w:rsid w:val="00D07734"/>
    <w:rsid w:val="00D26B6C"/>
    <w:rsid w:val="00DD5AFD"/>
    <w:rsid w:val="00E251E3"/>
    <w:rsid w:val="00E81E6A"/>
    <w:rsid w:val="00F9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826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5B1826"/>
    <w:pPr>
      <w:numPr>
        <w:numId w:val="2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F973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isonstudies.org/research-publications?shs_term_node_tid_depth=2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Harvard Law School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hspamann</dc:creator>
  <cp:lastModifiedBy>hspamann</cp:lastModifiedBy>
  <cp:revision>30</cp:revision>
  <dcterms:created xsi:type="dcterms:W3CDTF">2013-03-21T15:59:00Z</dcterms:created>
  <dcterms:modified xsi:type="dcterms:W3CDTF">2015-05-31T17:43:00Z</dcterms:modified>
</cp:coreProperties>
</file>